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szCs w:val="40"/>
          <w:u w:val="single"/>
        </w:rPr>
      </w:pPr>
      <w:r>
        <w:rPr>
          <w:i/>
          <w:sz w:val="40"/>
          <w:szCs w:val="40"/>
        </w:rPr>
        <w:t xml:space="preserve">                  </w:t>
      </w:r>
      <w:r>
        <w:rPr>
          <w:sz w:val="40"/>
          <w:szCs w:val="40"/>
          <w:u w:val="single"/>
        </w:rPr>
        <w:t>Obec Kladníky IČO:00636291</w:t>
      </w:r>
    </w:p>
    <w:p>
      <w:pPr>
        <w:pStyle w:val="Normal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účetní závěrka obce sestavená k 31.12.2022 na základě zákona o účetnictví č.563/1991Sb.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Údaje o obci: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Obec Kladníky,Kladníky 21, 751 31 Lipník n/B</w:t>
      </w:r>
    </w:p>
    <w:p>
      <w:pPr>
        <w:pStyle w:val="Normal"/>
        <w:spacing w:lineRule="auto" w:line="240"/>
        <w:rPr/>
      </w:pPr>
      <w:r>
        <w:rPr>
          <w:rStyle w:val="Internetovodkaz"/>
          <w:b/>
          <w:color w:val="000000"/>
          <w:sz w:val="24"/>
          <w:szCs w:val="24"/>
        </w:rPr>
        <w:t>IČO:0063629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Telefon: 581 797 316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 xml:space="preserve">e-mail: </w:t>
      </w:r>
      <w:hyperlink r:id="rId2">
        <w:r>
          <w:rPr>
            <w:rStyle w:val="Internetovodkaz"/>
            <w:color w:val="000000"/>
            <w:sz w:val="24"/>
            <w:szCs w:val="24"/>
            <w:u w:val="none"/>
          </w:rPr>
          <w:t>oukladniky@centrum.cz</w:t>
        </w:r>
      </w:hyperlink>
    </w:p>
    <w:p>
      <w:pPr>
        <w:pStyle w:val="Normal"/>
        <w:spacing w:lineRule="auto" w:line="240"/>
        <w:rPr/>
      </w:pPr>
      <w:r>
        <w:rPr>
          <w:rStyle w:val="Internetovodkaz"/>
          <w:color w:val="000000"/>
          <w:sz w:val="24"/>
          <w:szCs w:val="24"/>
          <w:u w:val="none"/>
        </w:rPr>
        <w:t>Obec účtuje v souladu s novelizacízákonač.563/1991Sb.,vyhl.č.410/2009Sb.,vyhl.č.383/2009Sb ve znění pozdějších předpisů. V roce 202</w:t>
      </w:r>
      <w:r>
        <w:rPr>
          <w:rStyle w:val="Internetovodkaz"/>
          <w:color w:val="000000"/>
          <w:sz w:val="24"/>
          <w:szCs w:val="24"/>
          <w:u w:val="none"/>
        </w:rPr>
        <w:t>2</w:t>
      </w:r>
      <w:r>
        <w:rPr>
          <w:rStyle w:val="Internetovodkaz"/>
          <w:color w:val="000000"/>
          <w:sz w:val="24"/>
          <w:szCs w:val="24"/>
          <w:u w:val="none"/>
        </w:rPr>
        <w:t xml:space="preserve"> nedošlo k žádným organizačním změnám, které by měnily související účetní metody.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Účetní závěrka obce byla sestavena na základě účetních výkazů, které jsou nedílnou součástí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účetnictví obce k 31.12.2022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- aktiva  celkem k 31.12.202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– 48 180 799,77kč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- pasiva celkem k 31.12.202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-  38 717 967,32kč</w:t>
      </w:r>
    </w:p>
    <w:p>
      <w:pPr>
        <w:pStyle w:val="Normal"/>
        <w:spacing w:lineRule="auto" w:line="240" w:before="0" w:after="0"/>
        <w:rPr>
          <w:rStyle w:val="Internetovodkaz"/>
          <w:color w:val="000000"/>
          <w:sz w:val="24"/>
          <w:szCs w:val="24"/>
          <w:u w:val="none"/>
        </w:rPr>
      </w:pPr>
      <w:r>
        <w:rPr>
          <w:color w:val="000000"/>
          <w:sz w:val="24"/>
          <w:szCs w:val="24"/>
          <w:u w:val="none"/>
        </w:rPr>
      </w:r>
    </w:p>
    <w:p>
      <w:pPr>
        <w:pStyle w:val="Normal"/>
        <w:rPr/>
      </w:pPr>
      <w:r>
        <w:rPr>
          <w:b/>
          <w:sz w:val="24"/>
          <w:szCs w:val="24"/>
        </w:rPr>
        <w:t>Výsledek hospodaření obce v roce 2022 je  834 521.51</w:t>
      </w:r>
      <w:r>
        <w:rPr>
          <w:rFonts w:cs="Tahoma" w:ascii="Tahoma" w:hAnsi="Tahoma"/>
          <w:b/>
          <w:sz w:val="20"/>
          <w:szCs w:val="20"/>
        </w:rPr>
        <w:t>Kč.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Na základě zákona č.320/201Sb. o finanční kontrole v platném znění, ve smyslu vyhlášky č.416/2004Sb. v platném znění byly provedeny  kontroly, o kterých jsou provedeny zápisy.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Součástí účetní závěrky jsou tyto výkazy: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-FIN 2-12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 xml:space="preserve">-Rozvaha 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-Výkaz zisku a ztrát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-Příloha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-Zpráva o přezkoumání hospodaření obce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-Inventurní zpráva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-Zprávy z finančního výboru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-Zprávy z kontrolního výboru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Sestavil: Mikešová  Ivana   6.5.2023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Vyvěšeno : 6.5.2023                                Sejmuto:                                      Schváleno: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Vyvěšeno na obecní vývěsce ve zkrácené formě, v elektronické podobě  v plné formě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e51223"/>
    <w:rPr>
      <w:color w:val="0000FF" w:themeColor="hyperlink"/>
      <w:u w:val="single"/>
    </w:rPr>
  </w:style>
  <w:style w:type="character" w:styleId="ListLabel1">
    <w:name w:val="ListLabel 1"/>
    <w:qFormat/>
    <w:rPr>
      <w:sz w:val="24"/>
      <w:szCs w:val="24"/>
    </w:rPr>
  </w:style>
  <w:style w:type="character" w:styleId="ListLabel2">
    <w:name w:val="ListLabel 2"/>
    <w:qFormat/>
    <w:rPr>
      <w:sz w:val="24"/>
      <w:szCs w:val="24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4"/>
      <w:szCs w:val="24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color w:val="000000"/>
      <w:sz w:val="24"/>
      <w:szCs w:val="24"/>
      <w:u w:val="none"/>
    </w:rPr>
  </w:style>
  <w:style w:type="character" w:styleId="ListLabel9">
    <w:name w:val="ListLabel 9"/>
    <w:qFormat/>
    <w:rPr>
      <w:color w:val="000000"/>
      <w:sz w:val="24"/>
      <w:szCs w:val="24"/>
      <w:u w:val="none"/>
    </w:rPr>
  </w:style>
  <w:style w:type="character" w:styleId="ListLabel10">
    <w:name w:val="ListLabel 10"/>
    <w:qFormat/>
    <w:rPr>
      <w:color w:val="000000"/>
      <w:sz w:val="24"/>
      <w:szCs w:val="24"/>
      <w:u w:val="none"/>
    </w:rPr>
  </w:style>
  <w:style w:type="character" w:styleId="ListLabel11">
    <w:name w:val="ListLabel 11"/>
    <w:qFormat/>
    <w:rPr>
      <w:color w:val="000000"/>
      <w:sz w:val="24"/>
      <w:szCs w:val="24"/>
      <w:u w:val="none"/>
    </w:rPr>
  </w:style>
  <w:style w:type="character" w:styleId="ListLabel12">
    <w:name w:val="ListLabel 12"/>
    <w:qFormat/>
    <w:rPr>
      <w:color w:val="000000"/>
      <w:sz w:val="24"/>
      <w:szCs w:val="24"/>
      <w:u w:val="none"/>
    </w:rPr>
  </w:style>
  <w:style w:type="character" w:styleId="ListLabel13">
    <w:name w:val="ListLabel 13"/>
    <w:qFormat/>
    <w:rPr>
      <w:color w:val="000000"/>
      <w:sz w:val="24"/>
      <w:szCs w:val="24"/>
      <w:u w:val="none"/>
    </w:rPr>
  </w:style>
  <w:style w:type="character" w:styleId="ListLabel14">
    <w:name w:val="ListLabel 14"/>
    <w:qFormat/>
    <w:rPr>
      <w:color w:val="000000"/>
      <w:sz w:val="24"/>
      <w:szCs w:val="24"/>
      <w:u w:val="none"/>
    </w:rPr>
  </w:style>
  <w:style w:type="character" w:styleId="ListLabel15">
    <w:name w:val="ListLabel 15"/>
    <w:qFormat/>
    <w:rPr>
      <w:color w:val="000000"/>
      <w:sz w:val="24"/>
      <w:szCs w:val="24"/>
      <w:u w:val="none"/>
    </w:rPr>
  </w:style>
  <w:style w:type="character" w:styleId="ListLabel16">
    <w:name w:val="ListLabel 16"/>
    <w:qFormat/>
    <w:rPr>
      <w:color w:val="000000"/>
      <w:sz w:val="24"/>
      <w:szCs w:val="24"/>
      <w:u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>
    <w:name w:val="Default"/>
    <w:qFormat/>
    <w:pPr>
      <w:widowControl/>
      <w:bidi w:val="0"/>
      <w:jc w:val="left"/>
    </w:pPr>
    <w:rPr>
      <w:rFonts w:ascii="Arial" w:hAnsi="Arial" w:eastAsia="Calibri" w:cs=""/>
      <w:color w:val="000000"/>
      <w:kern w:val="0"/>
      <w:sz w:val="24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ukladniky@centrum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Application>LibreOffice/6.2.3.2$Windows_X86_64 LibreOffice_project/aecc05fe267cc68dde00352a451aa867b3b546ac</Application>
  <Pages>2</Pages>
  <Words>175</Words>
  <Characters>1081</Characters>
  <CharactersWithSpaces>1328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2020-03-11T06:41:00Z</dcterms:created>
  <dc:creator>Kladniky</dc:creator>
  <dc:description/>
  <dc:language>cs-CZ</dc:language>
  <cp:lastModifiedBy/>
  <cp:lastPrinted>2023-05-06T16:19:27Z</cp:lastPrinted>
  <dcterms:modified xsi:type="dcterms:W3CDTF">2023-05-06T16:20:01Z</dcterms:modified>
  <cp:revision>171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